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1A47D" w14:textId="2B64F3A6" w:rsidR="00530F88" w:rsidRDefault="00530F88">
      <w:pPr>
        <w:rPr>
          <w:b/>
          <w:bCs/>
          <w:sz w:val="22"/>
          <w:szCs w:val="22"/>
        </w:rPr>
      </w:pPr>
      <w:r w:rsidRPr="00530F88">
        <w:rPr>
          <w:b/>
          <w:bCs/>
          <w:sz w:val="22"/>
          <w:szCs w:val="22"/>
        </w:rPr>
        <w:t>受講日が1年以上前だが機関の規定により有効期限の範囲内である機関一覧</w:t>
      </w:r>
    </w:p>
    <w:p w14:paraId="48AF3AA9" w14:textId="30157B9D" w:rsidR="00530F88" w:rsidRPr="00530F88" w:rsidRDefault="00530F88">
      <w:pPr>
        <w:rPr>
          <w:b/>
          <w:bCs/>
          <w:szCs w:val="21"/>
        </w:rPr>
      </w:pPr>
      <w:r w:rsidRPr="00530F88">
        <w:rPr>
          <w:rFonts w:hint="eastAsia"/>
          <w:b/>
          <w:bCs/>
          <w:szCs w:val="21"/>
        </w:rPr>
        <w:t>（</w:t>
      </w:r>
      <w:r w:rsidRPr="00530F88">
        <w:rPr>
          <w:rFonts w:ascii="AppleExternalUIFontJapanese-W6" w:eastAsia="AppleExternalUIFontJapanese-W6" w:cs="AppleExternalUIFontJapanese-W6" w:hint="eastAsia"/>
          <w:b/>
          <w:bCs/>
          <w:kern w:val="0"/>
          <w:szCs w:val="21"/>
        </w:rPr>
        <w:t>事務局が機関の規定により有効期限の範囲内であることを確認済み</w:t>
      </w:r>
      <w:r w:rsidRPr="00530F88">
        <w:rPr>
          <w:rFonts w:hint="eastAsia"/>
          <w:b/>
          <w:bCs/>
          <w:szCs w:val="21"/>
        </w:rPr>
        <w:t>）</w:t>
      </w:r>
    </w:p>
    <w:p w14:paraId="7DECD6AC" w14:textId="77777777" w:rsidR="00530F88" w:rsidRPr="00530F88" w:rsidRDefault="00530F88">
      <w:pPr>
        <w:rPr>
          <w:rFonts w:asciiTheme="minorEastAsia" w:hAnsiTheme="minorEastAsia"/>
          <w:b/>
          <w:bCs/>
          <w:sz w:val="24"/>
        </w:rPr>
      </w:pPr>
    </w:p>
    <w:p w14:paraId="11358B4C" w14:textId="4E2DA06D" w:rsidR="00530F88" w:rsidRPr="00530F88" w:rsidRDefault="00530F88" w:rsidP="00530F88">
      <w:pPr>
        <w:widowControl/>
        <w:rPr>
          <w:rFonts w:asciiTheme="minorEastAsia" w:hAnsiTheme="minorEastAsia" w:cs="ＭＳ Ｐゴシック"/>
          <w:kern w:val="0"/>
          <w:sz w:val="24"/>
        </w:rPr>
      </w:pPr>
      <w:r w:rsidRPr="00530F88">
        <w:rPr>
          <w:rFonts w:asciiTheme="minorEastAsia" w:hAnsiTheme="minorEastAsia"/>
          <w:sz w:val="24"/>
        </w:rPr>
        <w:t>024</w:t>
      </w:r>
      <w:r w:rsidRPr="00530F88">
        <w:rPr>
          <w:rFonts w:asciiTheme="minorEastAsia" w:hAnsiTheme="minorEastAsia" w:hint="eastAsia"/>
          <w:sz w:val="24"/>
        </w:rPr>
        <w:t xml:space="preserve">　岐阜大学医学部附属病院</w:t>
      </w:r>
    </w:p>
    <w:p w14:paraId="1B067789" w14:textId="73F0F99C" w:rsidR="00530F88" w:rsidRPr="00530F88" w:rsidRDefault="00530F88">
      <w:pPr>
        <w:rPr>
          <w:rFonts w:asciiTheme="minorEastAsia" w:hAnsiTheme="minorEastAsia"/>
          <w:sz w:val="24"/>
        </w:rPr>
      </w:pPr>
      <w:r w:rsidRPr="00530F88">
        <w:rPr>
          <w:rFonts w:asciiTheme="minorEastAsia" w:hAnsiTheme="minorEastAsia"/>
          <w:sz w:val="24"/>
        </w:rPr>
        <w:t>102</w:t>
      </w:r>
      <w:r w:rsidRPr="00530F88">
        <w:rPr>
          <w:rFonts w:asciiTheme="minorEastAsia" w:hAnsiTheme="minorEastAsia" w:hint="eastAsia"/>
          <w:sz w:val="24"/>
        </w:rPr>
        <w:t xml:space="preserve">　順天堂大学医学部附属浦安病院</w:t>
      </w:r>
    </w:p>
    <w:p w14:paraId="6EA14494" w14:textId="6088316E" w:rsidR="00530F88" w:rsidRPr="00530F88" w:rsidRDefault="00530F88">
      <w:pPr>
        <w:rPr>
          <w:rFonts w:asciiTheme="minorEastAsia" w:hAnsiTheme="minorEastAsia"/>
          <w:sz w:val="24"/>
        </w:rPr>
      </w:pPr>
      <w:r w:rsidRPr="00530F88">
        <w:rPr>
          <w:rFonts w:asciiTheme="minorEastAsia" w:hAnsiTheme="minorEastAsia"/>
          <w:sz w:val="24"/>
        </w:rPr>
        <w:t>103</w:t>
      </w:r>
      <w:r w:rsidRPr="00530F88">
        <w:rPr>
          <w:rFonts w:asciiTheme="minorEastAsia" w:hAnsiTheme="minorEastAsia" w:hint="eastAsia"/>
          <w:sz w:val="24"/>
        </w:rPr>
        <w:t xml:space="preserve">　山王病院</w:t>
      </w:r>
    </w:p>
    <w:p w14:paraId="2AF5E793" w14:textId="08C8A8C1" w:rsidR="00530F88" w:rsidRPr="00530F88" w:rsidRDefault="00530F88">
      <w:pPr>
        <w:rPr>
          <w:rFonts w:asciiTheme="minorEastAsia" w:hAnsiTheme="minorEastAsia"/>
          <w:sz w:val="24"/>
        </w:rPr>
      </w:pPr>
      <w:r w:rsidRPr="00530F88">
        <w:rPr>
          <w:rFonts w:asciiTheme="minorEastAsia" w:hAnsiTheme="minorEastAsia"/>
          <w:sz w:val="24"/>
        </w:rPr>
        <w:t>113</w:t>
      </w:r>
      <w:r w:rsidRPr="00530F88">
        <w:rPr>
          <w:rFonts w:asciiTheme="minorEastAsia" w:hAnsiTheme="minorEastAsia" w:hint="eastAsia"/>
          <w:sz w:val="24"/>
        </w:rPr>
        <w:t xml:space="preserve">　公立大学法人名古屋市立大学大学院</w:t>
      </w:r>
    </w:p>
    <w:p w14:paraId="08C38548" w14:textId="3C63237C" w:rsidR="00530F88" w:rsidRPr="00530F88" w:rsidRDefault="00530F88">
      <w:pPr>
        <w:rPr>
          <w:rFonts w:asciiTheme="minorEastAsia" w:hAnsiTheme="minorEastAsia"/>
          <w:sz w:val="24"/>
        </w:rPr>
      </w:pPr>
      <w:r w:rsidRPr="00530F88">
        <w:rPr>
          <w:rFonts w:asciiTheme="minorEastAsia" w:hAnsiTheme="minorEastAsia"/>
          <w:sz w:val="24"/>
        </w:rPr>
        <w:t>115</w:t>
      </w:r>
      <w:r w:rsidRPr="00530F88">
        <w:rPr>
          <w:rFonts w:asciiTheme="minorEastAsia" w:hAnsiTheme="minorEastAsia" w:hint="eastAsia"/>
          <w:sz w:val="24"/>
        </w:rPr>
        <w:t xml:space="preserve">　小牧市民病院</w:t>
      </w:r>
    </w:p>
    <w:p w14:paraId="6A119842" w14:textId="303A3D7F" w:rsidR="00530F88" w:rsidRPr="00530F88" w:rsidRDefault="00530F88">
      <w:pPr>
        <w:rPr>
          <w:rFonts w:asciiTheme="minorEastAsia" w:hAnsiTheme="minorEastAsia"/>
          <w:sz w:val="24"/>
        </w:rPr>
      </w:pPr>
      <w:r w:rsidRPr="00530F88">
        <w:rPr>
          <w:rFonts w:asciiTheme="minorEastAsia" w:hAnsiTheme="minorEastAsia"/>
          <w:sz w:val="24"/>
        </w:rPr>
        <w:t>122</w:t>
      </w:r>
      <w:r w:rsidRPr="00530F88">
        <w:rPr>
          <w:rFonts w:asciiTheme="minorEastAsia" w:hAnsiTheme="minorEastAsia" w:hint="eastAsia"/>
          <w:sz w:val="24"/>
        </w:rPr>
        <w:t xml:space="preserve">　鳥取県立中央病院</w:t>
      </w:r>
    </w:p>
    <w:p w14:paraId="455E6479" w14:textId="0A19A478" w:rsidR="00530F88" w:rsidRPr="00530F88" w:rsidRDefault="00530F88">
      <w:pPr>
        <w:rPr>
          <w:rFonts w:asciiTheme="minorEastAsia" w:hAnsiTheme="minorEastAsia"/>
          <w:sz w:val="24"/>
        </w:rPr>
      </w:pPr>
      <w:r w:rsidRPr="00530F88">
        <w:rPr>
          <w:rFonts w:asciiTheme="minorEastAsia" w:hAnsiTheme="minorEastAsia"/>
          <w:sz w:val="24"/>
        </w:rPr>
        <w:t>131</w:t>
      </w:r>
      <w:r w:rsidRPr="00530F88">
        <w:rPr>
          <w:rFonts w:asciiTheme="minorEastAsia" w:hAnsiTheme="minorEastAsia" w:hint="eastAsia"/>
          <w:sz w:val="24"/>
        </w:rPr>
        <w:t xml:space="preserve">　レディスクリニックコスモス</w:t>
      </w:r>
    </w:p>
    <w:p w14:paraId="0AC29A33" w14:textId="6573E5A6" w:rsidR="00530F88" w:rsidRPr="00530F88" w:rsidRDefault="00530F88">
      <w:pPr>
        <w:rPr>
          <w:rFonts w:asciiTheme="minorEastAsia" w:hAnsiTheme="minorEastAsia"/>
          <w:sz w:val="24"/>
        </w:rPr>
      </w:pPr>
      <w:r w:rsidRPr="00530F88">
        <w:rPr>
          <w:rFonts w:asciiTheme="minorEastAsia" w:hAnsiTheme="minorEastAsia"/>
          <w:sz w:val="24"/>
        </w:rPr>
        <w:t>140</w:t>
      </w:r>
      <w:r w:rsidRPr="00530F88">
        <w:rPr>
          <w:rFonts w:asciiTheme="minorEastAsia" w:hAnsiTheme="minorEastAsia" w:hint="eastAsia"/>
          <w:sz w:val="24"/>
        </w:rPr>
        <w:t xml:space="preserve">　国家公務員共済組合連合会 浜の町病院</w:t>
      </w:r>
    </w:p>
    <w:p w14:paraId="4D1D0E04" w14:textId="4F59C78C" w:rsidR="00530F88" w:rsidRPr="00530F88" w:rsidRDefault="00530F88">
      <w:pPr>
        <w:rPr>
          <w:rFonts w:asciiTheme="minorEastAsia" w:hAnsiTheme="minorEastAsia"/>
          <w:sz w:val="24"/>
        </w:rPr>
      </w:pPr>
      <w:r w:rsidRPr="00530F88">
        <w:rPr>
          <w:rFonts w:asciiTheme="minorEastAsia" w:hAnsiTheme="minorEastAsia"/>
          <w:sz w:val="24"/>
        </w:rPr>
        <w:t>143</w:t>
      </w:r>
      <w:r w:rsidRPr="00530F88">
        <w:rPr>
          <w:rFonts w:asciiTheme="minorEastAsia" w:hAnsiTheme="minorEastAsia" w:hint="eastAsia"/>
          <w:sz w:val="24"/>
        </w:rPr>
        <w:t xml:space="preserve">　高知大学医学部附属病院</w:t>
      </w:r>
    </w:p>
    <w:p w14:paraId="34FE789B" w14:textId="3C43CBF0" w:rsidR="00530F88" w:rsidRPr="00530F88" w:rsidRDefault="00530F88">
      <w:pPr>
        <w:rPr>
          <w:rFonts w:asciiTheme="minorEastAsia" w:hAnsiTheme="minorEastAsia"/>
          <w:sz w:val="24"/>
        </w:rPr>
      </w:pPr>
      <w:r w:rsidRPr="00530F88">
        <w:rPr>
          <w:rFonts w:asciiTheme="minorEastAsia" w:hAnsiTheme="minorEastAsia"/>
          <w:sz w:val="24"/>
        </w:rPr>
        <w:t>161</w:t>
      </w:r>
      <w:r w:rsidRPr="00530F88">
        <w:rPr>
          <w:rFonts w:asciiTheme="minorEastAsia" w:hAnsiTheme="minorEastAsia" w:hint="eastAsia"/>
          <w:sz w:val="24"/>
        </w:rPr>
        <w:t xml:space="preserve">　信州大学医学部附属病院</w:t>
      </w:r>
    </w:p>
    <w:p w14:paraId="4C93CF47" w14:textId="1D023FB2" w:rsidR="00530F88" w:rsidRPr="00530F88" w:rsidRDefault="00530F88">
      <w:pPr>
        <w:rPr>
          <w:rFonts w:asciiTheme="minorEastAsia" w:hAnsiTheme="minorEastAsia"/>
          <w:sz w:val="24"/>
        </w:rPr>
      </w:pPr>
      <w:r w:rsidRPr="00530F88">
        <w:rPr>
          <w:rFonts w:asciiTheme="minorEastAsia" w:hAnsiTheme="minorEastAsia"/>
          <w:sz w:val="24"/>
        </w:rPr>
        <w:t>187</w:t>
      </w:r>
      <w:r w:rsidRPr="00530F88">
        <w:rPr>
          <w:rFonts w:asciiTheme="minorEastAsia" w:hAnsiTheme="minorEastAsia" w:hint="eastAsia"/>
          <w:sz w:val="24"/>
        </w:rPr>
        <w:t xml:space="preserve">　金沢大学附属病院</w:t>
      </w:r>
    </w:p>
    <w:p w14:paraId="7A2A8B5D" w14:textId="293C4416" w:rsidR="00530F88" w:rsidRPr="00530F88" w:rsidRDefault="00530F88">
      <w:pPr>
        <w:rPr>
          <w:rFonts w:asciiTheme="minorEastAsia" w:hAnsiTheme="minorEastAsia"/>
          <w:sz w:val="24"/>
        </w:rPr>
      </w:pPr>
      <w:r w:rsidRPr="00530F88">
        <w:rPr>
          <w:rFonts w:asciiTheme="minorEastAsia" w:hAnsiTheme="minorEastAsia"/>
          <w:sz w:val="24"/>
        </w:rPr>
        <w:t>188</w:t>
      </w:r>
      <w:r w:rsidRPr="00530F88">
        <w:rPr>
          <w:rFonts w:asciiTheme="minorEastAsia" w:hAnsiTheme="minorEastAsia" w:hint="eastAsia"/>
          <w:sz w:val="24"/>
        </w:rPr>
        <w:t xml:space="preserve">　独立行政法人地域医療機能推進機構大阪病院</w:t>
      </w:r>
    </w:p>
    <w:sectPr w:rsidR="00530F88" w:rsidRPr="00530F8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ppleExternalUIFontJapanese-W6">
    <w:altName w:val="Yu Gothic"/>
    <w:panose1 w:val="020B0604020202020204"/>
    <w:charset w:val="80"/>
    <w:family w:val="auto"/>
    <w:notTrueType/>
    <w:pitch w:val="default"/>
    <w:sig w:usb0="00000001" w:usb1="08070000"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88"/>
    <w:rsid w:val="00273D3A"/>
    <w:rsid w:val="004A28BF"/>
    <w:rsid w:val="004E0C59"/>
    <w:rsid w:val="00530F88"/>
    <w:rsid w:val="00772119"/>
    <w:rsid w:val="00933A1F"/>
    <w:rsid w:val="00EE0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05F6ED6"/>
  <w15:chartTrackingRefBased/>
  <w15:docId w15:val="{ABF392C3-4F05-B64C-99D9-938B3FE4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30F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0F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0F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0F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0F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0F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0F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0F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0F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0F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0F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0F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0F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0F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0F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0F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0F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0F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0F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0F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0F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0F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0F88"/>
    <w:pPr>
      <w:spacing w:before="160" w:after="160"/>
      <w:jc w:val="center"/>
    </w:pPr>
    <w:rPr>
      <w:i/>
      <w:iCs/>
      <w:color w:val="404040" w:themeColor="text1" w:themeTint="BF"/>
    </w:rPr>
  </w:style>
  <w:style w:type="character" w:customStyle="1" w:styleId="a8">
    <w:name w:val="引用文 (文字)"/>
    <w:basedOn w:val="a0"/>
    <w:link w:val="a7"/>
    <w:uiPriority w:val="29"/>
    <w:rsid w:val="00530F88"/>
    <w:rPr>
      <w:i/>
      <w:iCs/>
      <w:color w:val="404040" w:themeColor="text1" w:themeTint="BF"/>
    </w:rPr>
  </w:style>
  <w:style w:type="paragraph" w:styleId="a9">
    <w:name w:val="List Paragraph"/>
    <w:basedOn w:val="a"/>
    <w:uiPriority w:val="34"/>
    <w:qFormat/>
    <w:rsid w:val="00530F88"/>
    <w:pPr>
      <w:ind w:left="720"/>
      <w:contextualSpacing/>
    </w:pPr>
  </w:style>
  <w:style w:type="character" w:styleId="21">
    <w:name w:val="Intense Emphasis"/>
    <w:basedOn w:val="a0"/>
    <w:uiPriority w:val="21"/>
    <w:qFormat/>
    <w:rsid w:val="00530F88"/>
    <w:rPr>
      <w:i/>
      <w:iCs/>
      <w:color w:val="0F4761" w:themeColor="accent1" w:themeShade="BF"/>
    </w:rPr>
  </w:style>
  <w:style w:type="paragraph" w:styleId="22">
    <w:name w:val="Intense Quote"/>
    <w:basedOn w:val="a"/>
    <w:next w:val="a"/>
    <w:link w:val="23"/>
    <w:uiPriority w:val="30"/>
    <w:qFormat/>
    <w:rsid w:val="00530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0F88"/>
    <w:rPr>
      <w:i/>
      <w:iCs/>
      <w:color w:val="0F4761" w:themeColor="accent1" w:themeShade="BF"/>
    </w:rPr>
  </w:style>
  <w:style w:type="character" w:styleId="24">
    <w:name w:val="Intense Reference"/>
    <w:basedOn w:val="a0"/>
    <w:uiPriority w:val="32"/>
    <w:qFormat/>
    <w:rsid w:val="00530F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129</Words>
  <Characters>140</Characters>
  <Application>Microsoft Office Word</Application>
  <DocSecurity>0</DocSecurity>
  <Lines>10</Lines>
  <Paragraphs>13</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Umezawa</dc:creator>
  <cp:keywords/>
  <dc:description/>
  <cp:lastModifiedBy>Yuko Umezawa</cp:lastModifiedBy>
  <cp:revision>3</cp:revision>
  <dcterms:created xsi:type="dcterms:W3CDTF">2025-12-24T04:57:00Z</dcterms:created>
  <dcterms:modified xsi:type="dcterms:W3CDTF">2026-01-27T04:32:00Z</dcterms:modified>
</cp:coreProperties>
</file>